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May 7,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May 7,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DF1030" w:rsidRPr="00DF1030">
        <w:rPr>
          <w:rFonts w:ascii="Arial" w:hAnsi="Arial" w:cs="Arial"/>
          <w:sz w:val="20"/>
          <w:szCs w:val="20"/>
        </w:rPr>
        <w:t xml:space="preserve">Dustin Bare, Rick Carino, Elizabeth Carney, Amanda Coffey, Megan Feagles (Recorder), Eden Francis, Sharron Furno, Sue Goff, Shalee Hodgson, Kerrie Hughes, Kara Leonard, Alice Lewis (Alternate Chair), Mike Mattson, Tracy Nelson, Scot Pruyn (Chair), Lisa Reynolds, Terrie Sanne, Charles Siegfried, Casey Sims, Tara Sprehe, </w:t>
      </w:r>
      <w:r w:rsidR="0044720D" w:rsidRPr="00DF1030">
        <w:rPr>
          <w:rFonts w:ascii="Arial" w:hAnsi="Arial" w:cs="Arial"/>
          <w:sz w:val="20"/>
          <w:szCs w:val="20"/>
        </w:rPr>
        <w:t>Sarah Steidl</w:t>
      </w:r>
      <w:r w:rsidR="0044720D">
        <w:rPr>
          <w:rFonts w:ascii="Arial" w:hAnsi="Arial" w:cs="Arial"/>
          <w:sz w:val="20"/>
          <w:szCs w:val="20"/>
        </w:rPr>
        <w:t>,</w:t>
      </w:r>
      <w:r w:rsidR="0044720D" w:rsidRPr="00DF1030">
        <w:rPr>
          <w:rFonts w:ascii="Arial" w:hAnsi="Arial" w:cs="Arial"/>
          <w:sz w:val="20"/>
          <w:szCs w:val="20"/>
        </w:rPr>
        <w:t xml:space="preserve"> </w:t>
      </w:r>
      <w:r w:rsidR="00DF1030" w:rsidRPr="00DF1030">
        <w:rPr>
          <w:rFonts w:ascii="Arial" w:hAnsi="Arial" w:cs="Arial"/>
          <w:sz w:val="20"/>
          <w:szCs w:val="20"/>
        </w:rPr>
        <w:t>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C454F0">
        <w:rPr>
          <w:rFonts w:ascii="Arial" w:hAnsi="Arial" w:cs="Arial"/>
          <w:sz w:val="20"/>
          <w:szCs w:val="20"/>
        </w:rPr>
        <w:t>April Chastain</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DF1030" w:rsidRPr="00DF1030">
        <w:rPr>
          <w:rFonts w:ascii="Arial" w:hAnsi="Arial" w:cs="Arial"/>
          <w:sz w:val="20"/>
          <w:szCs w:val="20"/>
        </w:rPr>
        <w:t>ASG Representative, George Burgess, Jeff Ennenga, Jason Kovac, David Plotkin, Cynthia Risan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April 16,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bookmarkStart w:id="0" w:name="_GoBack"/>
      <w:bookmarkEnd w:id="0"/>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295A56" w:rsidRPr="00E76B72" w:rsidRDefault="00295A56" w:rsidP="00295A56">
      <w:pPr>
        <w:pStyle w:val="ListParagraph"/>
        <w:numPr>
          <w:ilvl w:val="1"/>
          <w:numId w:val="1"/>
        </w:numPr>
        <w:rPr>
          <w:rFonts w:ascii="Arial" w:hAnsi="Arial" w:cs="Arial"/>
          <w:sz w:val="20"/>
        </w:rPr>
      </w:pPr>
      <w:bookmarkStart w:id="1" w:name="_Hlk56415892"/>
      <w:r>
        <w:rPr>
          <w:rFonts w:ascii="Arial" w:hAnsi="Arial" w:cs="Arial"/>
          <w:b/>
          <w:sz w:val="20"/>
        </w:rPr>
        <w:t>Program Suspensions</w:t>
      </w:r>
    </w:p>
    <w:p w:rsidR="00027CC0" w:rsidRDefault="00027CC0" w:rsidP="00E76B72">
      <w:pPr>
        <w:pStyle w:val="ListParagraph"/>
        <w:numPr>
          <w:ilvl w:val="2"/>
          <w:numId w:val="1"/>
        </w:numPr>
        <w:rPr>
          <w:rFonts w:ascii="Arial" w:hAnsi="Arial" w:cs="Arial"/>
          <w:sz w:val="20"/>
        </w:rPr>
      </w:pPr>
      <w:r>
        <w:rPr>
          <w:rFonts w:ascii="Arial" w:hAnsi="Arial" w:cs="Arial"/>
          <w:sz w:val="20"/>
        </w:rPr>
        <w:t>Geographic Information Systems (GIS) Technology CC</w:t>
      </w:r>
    </w:p>
    <w:p w:rsidR="0089191D" w:rsidRDefault="0089191D" w:rsidP="0089191D">
      <w:pPr>
        <w:pStyle w:val="ListParagraph"/>
        <w:numPr>
          <w:ilvl w:val="3"/>
          <w:numId w:val="1"/>
        </w:numPr>
        <w:rPr>
          <w:rFonts w:ascii="Arial" w:hAnsi="Arial" w:cs="Arial"/>
          <w:sz w:val="20"/>
        </w:rPr>
      </w:pPr>
      <w:r>
        <w:rPr>
          <w:rFonts w:ascii="Arial" w:hAnsi="Arial" w:cs="Arial"/>
          <w:sz w:val="20"/>
        </w:rPr>
        <w:t>Shalee Hodgson presented</w:t>
      </w:r>
    </w:p>
    <w:p w:rsidR="00E76B72" w:rsidRPr="001B06F3" w:rsidRDefault="00E76B72" w:rsidP="0089191D">
      <w:pPr>
        <w:pStyle w:val="ListParagraph"/>
        <w:numPr>
          <w:ilvl w:val="3"/>
          <w:numId w:val="1"/>
        </w:numPr>
        <w:rPr>
          <w:rFonts w:ascii="Arial" w:hAnsi="Arial" w:cs="Arial"/>
          <w:sz w:val="20"/>
        </w:rPr>
      </w:pPr>
      <w:r>
        <w:rPr>
          <w:rFonts w:ascii="Arial" w:hAnsi="Arial" w:cs="Arial"/>
          <w:sz w:val="20"/>
        </w:rPr>
        <w:t>Suspending the one-year GIS certificate to bring back as a new less-than-one-year certificate</w:t>
      </w:r>
    </w:p>
    <w:p w:rsidR="00295A56" w:rsidRPr="001B06F3" w:rsidRDefault="00295A56" w:rsidP="00295A56">
      <w:pPr>
        <w:pStyle w:val="ListParagraph"/>
        <w:ind w:left="360"/>
        <w:rPr>
          <w:rFonts w:ascii="Arial" w:hAnsi="Arial" w:cs="Arial"/>
          <w:i/>
          <w:sz w:val="20"/>
        </w:rPr>
      </w:pPr>
      <w:r w:rsidRPr="001B06F3">
        <w:rPr>
          <w:rFonts w:ascii="Arial" w:hAnsi="Arial" w:cs="Arial"/>
          <w:i/>
          <w:sz w:val="20"/>
        </w:rPr>
        <w:t>Motion to approve, approved</w:t>
      </w:r>
    </w:p>
    <w:p w:rsidR="00E76B72" w:rsidRPr="00E76B72" w:rsidRDefault="00E76B72" w:rsidP="00E76B72">
      <w:pPr>
        <w:pStyle w:val="ListParagraph"/>
        <w:numPr>
          <w:ilvl w:val="1"/>
          <w:numId w:val="1"/>
        </w:numPr>
        <w:rPr>
          <w:rFonts w:ascii="Arial" w:hAnsi="Arial" w:cs="Arial"/>
          <w:sz w:val="20"/>
        </w:rPr>
      </w:pPr>
      <w:r>
        <w:rPr>
          <w:rFonts w:ascii="Arial" w:hAnsi="Arial" w:cs="Arial"/>
          <w:b/>
          <w:sz w:val="20"/>
        </w:rPr>
        <w:t>New Programs</w:t>
      </w:r>
    </w:p>
    <w:p w:rsidR="00E76B72" w:rsidRDefault="00E76B72" w:rsidP="00E76B72">
      <w:pPr>
        <w:pStyle w:val="ListParagraph"/>
        <w:numPr>
          <w:ilvl w:val="2"/>
          <w:numId w:val="1"/>
        </w:numPr>
        <w:rPr>
          <w:rFonts w:ascii="Arial" w:hAnsi="Arial" w:cs="Arial"/>
          <w:sz w:val="20"/>
        </w:rPr>
      </w:pPr>
      <w:r>
        <w:rPr>
          <w:rFonts w:ascii="Arial" w:hAnsi="Arial" w:cs="Arial"/>
          <w:sz w:val="20"/>
        </w:rPr>
        <w:t>Geographic Information Systems (GIS) Technology CC</w:t>
      </w:r>
    </w:p>
    <w:p w:rsidR="0089191D" w:rsidRDefault="0089191D" w:rsidP="0089191D">
      <w:pPr>
        <w:pStyle w:val="ListParagraph"/>
        <w:numPr>
          <w:ilvl w:val="3"/>
          <w:numId w:val="1"/>
        </w:numPr>
        <w:rPr>
          <w:rFonts w:ascii="Arial" w:hAnsi="Arial" w:cs="Arial"/>
          <w:sz w:val="20"/>
        </w:rPr>
      </w:pPr>
      <w:r>
        <w:rPr>
          <w:rFonts w:ascii="Arial" w:hAnsi="Arial" w:cs="Arial"/>
          <w:sz w:val="20"/>
        </w:rPr>
        <w:t>Shalee Hodgson presented</w:t>
      </w:r>
    </w:p>
    <w:p w:rsidR="0089191D" w:rsidRDefault="006C749E" w:rsidP="0089191D">
      <w:pPr>
        <w:pStyle w:val="ListParagraph"/>
        <w:numPr>
          <w:ilvl w:val="3"/>
          <w:numId w:val="1"/>
        </w:numPr>
        <w:rPr>
          <w:rFonts w:ascii="Arial" w:hAnsi="Arial" w:cs="Arial"/>
          <w:sz w:val="20"/>
        </w:rPr>
      </w:pPr>
      <w:r>
        <w:rPr>
          <w:rFonts w:ascii="Arial" w:hAnsi="Arial" w:cs="Arial"/>
          <w:sz w:val="20"/>
        </w:rPr>
        <w:t xml:space="preserve">Taking out courses that aren’t relevant to labor market outcomes. </w:t>
      </w:r>
    </w:p>
    <w:p w:rsidR="00B429AD" w:rsidRDefault="00B429AD" w:rsidP="0089191D">
      <w:pPr>
        <w:pStyle w:val="ListParagraph"/>
        <w:numPr>
          <w:ilvl w:val="3"/>
          <w:numId w:val="1"/>
        </w:numPr>
        <w:rPr>
          <w:rFonts w:ascii="Arial" w:hAnsi="Arial" w:cs="Arial"/>
          <w:sz w:val="20"/>
        </w:rPr>
      </w:pPr>
      <w:r>
        <w:rPr>
          <w:rFonts w:ascii="Arial" w:hAnsi="Arial" w:cs="Arial"/>
          <w:sz w:val="20"/>
        </w:rPr>
        <w:t>Will not be financial aid eligible since it’s less than 24 credits.</w:t>
      </w:r>
      <w:r w:rsidR="0080784C">
        <w:rPr>
          <w:rFonts w:ascii="Arial" w:hAnsi="Arial" w:cs="Arial"/>
          <w:sz w:val="20"/>
        </w:rPr>
        <w:t xml:space="preserve"> Shalee will bring that information back to faculty.</w:t>
      </w:r>
    </w:p>
    <w:p w:rsidR="004D7D2F" w:rsidRDefault="004D7D2F" w:rsidP="0089191D">
      <w:pPr>
        <w:pStyle w:val="ListParagraph"/>
        <w:numPr>
          <w:ilvl w:val="3"/>
          <w:numId w:val="1"/>
        </w:numPr>
        <w:rPr>
          <w:rFonts w:ascii="Arial" w:hAnsi="Arial" w:cs="Arial"/>
          <w:sz w:val="20"/>
        </w:rPr>
      </w:pPr>
      <w:r>
        <w:rPr>
          <w:rFonts w:ascii="Arial" w:hAnsi="Arial" w:cs="Arial"/>
          <w:sz w:val="20"/>
        </w:rPr>
        <w:t>Part-time faculty led the work and were involved heavily in these changes.</w:t>
      </w:r>
    </w:p>
    <w:p w:rsidR="00E76B72" w:rsidRDefault="00E76B72" w:rsidP="0089191D">
      <w:pPr>
        <w:pStyle w:val="ListParagraph"/>
        <w:numPr>
          <w:ilvl w:val="3"/>
          <w:numId w:val="1"/>
        </w:numPr>
        <w:rPr>
          <w:rFonts w:ascii="Arial" w:hAnsi="Arial" w:cs="Arial"/>
          <w:sz w:val="20"/>
        </w:rPr>
      </w:pPr>
      <w:r>
        <w:rPr>
          <w:rFonts w:ascii="Arial" w:hAnsi="Arial" w:cs="Arial"/>
          <w:sz w:val="20"/>
        </w:rPr>
        <w:t>New less-than-one-year version of the former one-year GIS certificate</w:t>
      </w:r>
    </w:p>
    <w:p w:rsidR="00E76B72" w:rsidRPr="001B06F3" w:rsidRDefault="00D854BD" w:rsidP="0089191D">
      <w:pPr>
        <w:pStyle w:val="ListParagraph"/>
        <w:numPr>
          <w:ilvl w:val="3"/>
          <w:numId w:val="1"/>
        </w:numPr>
        <w:rPr>
          <w:rFonts w:ascii="Arial" w:hAnsi="Arial" w:cs="Arial"/>
          <w:sz w:val="20"/>
        </w:rPr>
      </w:pPr>
      <w:r>
        <w:rPr>
          <w:rFonts w:ascii="Arial" w:hAnsi="Arial" w:cs="Arial"/>
          <w:sz w:val="20"/>
        </w:rPr>
        <w:t>19 total credits</w:t>
      </w:r>
    </w:p>
    <w:p w:rsidR="00E76B72" w:rsidRPr="00E76B72" w:rsidRDefault="00E76B72" w:rsidP="00E76B72">
      <w:pPr>
        <w:pStyle w:val="ListParagraph"/>
        <w:ind w:left="360"/>
        <w:rPr>
          <w:rFonts w:ascii="Arial" w:hAnsi="Arial" w:cs="Arial"/>
          <w:i/>
          <w:sz w:val="20"/>
        </w:rPr>
      </w:pPr>
      <w:r w:rsidRPr="001B06F3">
        <w:rPr>
          <w:rFonts w:ascii="Arial" w:hAnsi="Arial" w:cs="Arial"/>
          <w:i/>
          <w:sz w:val="20"/>
        </w:rPr>
        <w:t>Motion to approve, approved</w:t>
      </w:r>
    </w:p>
    <w:p w:rsidR="00295A56" w:rsidRPr="00BE3A60" w:rsidRDefault="00295A56" w:rsidP="00E76B72">
      <w:pPr>
        <w:pStyle w:val="ListParagraph"/>
        <w:numPr>
          <w:ilvl w:val="1"/>
          <w:numId w:val="1"/>
        </w:numPr>
        <w:rPr>
          <w:rFonts w:ascii="Arial" w:hAnsi="Arial" w:cs="Arial"/>
          <w:sz w:val="20"/>
        </w:rPr>
      </w:pPr>
      <w:r>
        <w:rPr>
          <w:rFonts w:ascii="Arial" w:hAnsi="Arial" w:cs="Arial"/>
          <w:b/>
          <w:sz w:val="20"/>
        </w:rPr>
        <w:t>Program Amendments</w:t>
      </w:r>
    </w:p>
    <w:p w:rsidR="00BE3A60" w:rsidRDefault="00BE3A60" w:rsidP="00BE3A60">
      <w:pPr>
        <w:pStyle w:val="ListParagraph"/>
        <w:numPr>
          <w:ilvl w:val="2"/>
          <w:numId w:val="1"/>
        </w:numPr>
        <w:rPr>
          <w:rFonts w:ascii="Arial" w:hAnsi="Arial" w:cs="Arial"/>
          <w:sz w:val="20"/>
        </w:rPr>
      </w:pPr>
      <w:r>
        <w:rPr>
          <w:rFonts w:ascii="Arial" w:hAnsi="Arial" w:cs="Arial"/>
          <w:sz w:val="20"/>
        </w:rPr>
        <w:t>Basic Health Sciences CPCC</w:t>
      </w:r>
    </w:p>
    <w:p w:rsidR="00BE3A60" w:rsidRDefault="00BE3A60" w:rsidP="0089191D">
      <w:pPr>
        <w:pStyle w:val="ListParagraph"/>
        <w:numPr>
          <w:ilvl w:val="3"/>
          <w:numId w:val="1"/>
        </w:numPr>
        <w:rPr>
          <w:rFonts w:ascii="Arial" w:hAnsi="Arial" w:cs="Arial"/>
          <w:sz w:val="20"/>
        </w:rPr>
      </w:pPr>
      <w:r>
        <w:rPr>
          <w:rFonts w:ascii="Arial" w:hAnsi="Arial" w:cs="Arial"/>
          <w:sz w:val="20"/>
        </w:rPr>
        <w:t>Shalee Hodgson presented</w:t>
      </w:r>
    </w:p>
    <w:p w:rsidR="00BE3A60" w:rsidRDefault="00BE3A60" w:rsidP="0089191D">
      <w:pPr>
        <w:pStyle w:val="ListParagraph"/>
        <w:numPr>
          <w:ilvl w:val="3"/>
          <w:numId w:val="1"/>
        </w:numPr>
        <w:rPr>
          <w:rFonts w:ascii="Arial" w:hAnsi="Arial" w:cs="Arial"/>
          <w:sz w:val="20"/>
        </w:rPr>
      </w:pPr>
      <w:r>
        <w:rPr>
          <w:rFonts w:ascii="Arial" w:hAnsi="Arial" w:cs="Arial"/>
          <w:sz w:val="20"/>
        </w:rPr>
        <w:t>Changing from career pathway to stand-alone certificate</w:t>
      </w:r>
    </w:p>
    <w:p w:rsidR="00BE3A60" w:rsidRDefault="00BE3A60" w:rsidP="0089191D">
      <w:pPr>
        <w:pStyle w:val="ListParagraph"/>
        <w:numPr>
          <w:ilvl w:val="3"/>
          <w:numId w:val="1"/>
        </w:numPr>
        <w:rPr>
          <w:rFonts w:ascii="Arial" w:hAnsi="Arial" w:cs="Arial"/>
          <w:sz w:val="20"/>
        </w:rPr>
      </w:pPr>
      <w:r>
        <w:rPr>
          <w:rFonts w:ascii="Arial" w:hAnsi="Arial" w:cs="Arial"/>
          <w:sz w:val="20"/>
        </w:rPr>
        <w:t>Changing title to Healthcare Careers</w:t>
      </w:r>
    </w:p>
    <w:p w:rsidR="00BE3A60" w:rsidRDefault="00BE3A60" w:rsidP="0089191D">
      <w:pPr>
        <w:pStyle w:val="ListParagraph"/>
        <w:numPr>
          <w:ilvl w:val="3"/>
          <w:numId w:val="1"/>
        </w:numPr>
        <w:rPr>
          <w:rFonts w:ascii="Arial" w:hAnsi="Arial" w:cs="Arial"/>
          <w:sz w:val="20"/>
        </w:rPr>
      </w:pPr>
      <w:r>
        <w:rPr>
          <w:rFonts w:ascii="Arial" w:hAnsi="Arial" w:cs="Arial"/>
          <w:sz w:val="20"/>
        </w:rPr>
        <w:t>Removed CLA-100 and MTH-065. Added MA-135 and option to take WR-101. Total credits change from 17 to 13-14.</w:t>
      </w:r>
    </w:p>
    <w:p w:rsidR="00C454F0" w:rsidRDefault="00C454F0" w:rsidP="0089191D">
      <w:pPr>
        <w:pStyle w:val="ListParagraph"/>
        <w:numPr>
          <w:ilvl w:val="3"/>
          <w:numId w:val="1"/>
        </w:numPr>
        <w:rPr>
          <w:rFonts w:ascii="Arial" w:hAnsi="Arial" w:cs="Arial"/>
          <w:sz w:val="20"/>
        </w:rPr>
      </w:pPr>
      <w:r>
        <w:rPr>
          <w:rFonts w:ascii="Arial" w:hAnsi="Arial" w:cs="Arial"/>
          <w:sz w:val="20"/>
        </w:rPr>
        <w:t xml:space="preserve">Wasn’t a good entry point to the labor market. Employers were very involved in the redesign of the program. Ed Partnerships and other departments </w:t>
      </w:r>
      <w:r w:rsidR="00523787">
        <w:rPr>
          <w:rFonts w:ascii="Arial" w:hAnsi="Arial" w:cs="Arial"/>
          <w:sz w:val="20"/>
        </w:rPr>
        <w:t>collaborated on these changes.</w:t>
      </w:r>
    </w:p>
    <w:p w:rsidR="0089191D" w:rsidRPr="0089191D" w:rsidRDefault="0089191D" w:rsidP="0089191D">
      <w:pPr>
        <w:pStyle w:val="ListParagraph"/>
        <w:ind w:left="360"/>
        <w:rPr>
          <w:rFonts w:ascii="Arial" w:hAnsi="Arial" w:cs="Arial"/>
          <w:i/>
          <w:sz w:val="20"/>
        </w:rPr>
      </w:pPr>
      <w:r w:rsidRPr="001B06F3">
        <w:rPr>
          <w:rFonts w:ascii="Arial" w:hAnsi="Arial" w:cs="Arial"/>
          <w:i/>
          <w:sz w:val="20"/>
        </w:rPr>
        <w:t>Motion to approve, approved</w:t>
      </w:r>
    </w:p>
    <w:p w:rsidR="0089191D" w:rsidRDefault="0089191D" w:rsidP="0089191D">
      <w:pPr>
        <w:pStyle w:val="ListParagraph"/>
        <w:numPr>
          <w:ilvl w:val="2"/>
          <w:numId w:val="1"/>
        </w:numPr>
        <w:rPr>
          <w:rFonts w:ascii="Arial" w:hAnsi="Arial" w:cs="Arial"/>
          <w:sz w:val="20"/>
        </w:rPr>
      </w:pPr>
      <w:r>
        <w:rPr>
          <w:rFonts w:ascii="Arial" w:hAnsi="Arial" w:cs="Arial"/>
          <w:sz w:val="20"/>
        </w:rPr>
        <w:t>Horticulture AAS</w:t>
      </w:r>
    </w:p>
    <w:p w:rsidR="0089191D" w:rsidRDefault="0089191D" w:rsidP="0089191D">
      <w:pPr>
        <w:pStyle w:val="ListParagraph"/>
        <w:numPr>
          <w:ilvl w:val="3"/>
          <w:numId w:val="1"/>
        </w:numPr>
        <w:rPr>
          <w:rFonts w:ascii="Arial" w:hAnsi="Arial" w:cs="Arial"/>
          <w:sz w:val="20"/>
        </w:rPr>
      </w:pPr>
      <w:r>
        <w:rPr>
          <w:rFonts w:ascii="Arial" w:hAnsi="Arial" w:cs="Arial"/>
          <w:sz w:val="20"/>
        </w:rPr>
        <w:t>April Chastain presented</w:t>
      </w:r>
    </w:p>
    <w:p w:rsidR="0089191D" w:rsidRDefault="00B15799" w:rsidP="0089191D">
      <w:pPr>
        <w:pStyle w:val="ListParagraph"/>
        <w:numPr>
          <w:ilvl w:val="3"/>
          <w:numId w:val="1"/>
        </w:numPr>
        <w:rPr>
          <w:rFonts w:ascii="Arial" w:hAnsi="Arial" w:cs="Arial"/>
          <w:sz w:val="20"/>
        </w:rPr>
      </w:pPr>
      <w:r>
        <w:rPr>
          <w:rFonts w:ascii="Arial" w:hAnsi="Arial" w:cs="Arial"/>
          <w:sz w:val="20"/>
        </w:rPr>
        <w:t>Got feedback from Graduation Services and r</w:t>
      </w:r>
      <w:r w:rsidR="0089191D">
        <w:rPr>
          <w:rFonts w:ascii="Arial" w:hAnsi="Arial" w:cs="Arial"/>
          <w:sz w:val="20"/>
        </w:rPr>
        <w:t xml:space="preserve">emoved 2 courses from electives. Added some other courses to electives. No </w:t>
      </w:r>
      <w:r>
        <w:rPr>
          <w:rFonts w:ascii="Arial" w:hAnsi="Arial" w:cs="Arial"/>
          <w:sz w:val="20"/>
        </w:rPr>
        <w:t>total credit</w:t>
      </w:r>
      <w:r w:rsidR="0089191D">
        <w:rPr>
          <w:rFonts w:ascii="Arial" w:hAnsi="Arial" w:cs="Arial"/>
          <w:sz w:val="20"/>
        </w:rPr>
        <w:t xml:space="preserve"> </w:t>
      </w:r>
      <w:proofErr w:type="gramStart"/>
      <w:r w:rsidR="0089191D">
        <w:rPr>
          <w:rFonts w:ascii="Arial" w:hAnsi="Arial" w:cs="Arial"/>
          <w:sz w:val="20"/>
        </w:rPr>
        <w:t>change</w:t>
      </w:r>
      <w:proofErr w:type="gramEnd"/>
      <w:r w:rsidR="0089191D">
        <w:rPr>
          <w:rFonts w:ascii="Arial" w:hAnsi="Arial" w:cs="Arial"/>
          <w:sz w:val="20"/>
        </w:rPr>
        <w:t>.</w:t>
      </w:r>
    </w:p>
    <w:p w:rsidR="00B15799" w:rsidRPr="00334C55" w:rsidRDefault="00B15799" w:rsidP="0089191D">
      <w:pPr>
        <w:pStyle w:val="ListParagraph"/>
        <w:numPr>
          <w:ilvl w:val="3"/>
          <w:numId w:val="1"/>
        </w:numPr>
        <w:rPr>
          <w:rFonts w:ascii="Arial" w:hAnsi="Arial" w:cs="Arial"/>
          <w:sz w:val="20"/>
        </w:rPr>
      </w:pPr>
      <w:r w:rsidRPr="00334C55">
        <w:rPr>
          <w:rFonts w:ascii="Arial" w:hAnsi="Arial" w:cs="Arial"/>
          <w:sz w:val="20"/>
        </w:rPr>
        <w:t>Add HOR-284 to summer term electives</w:t>
      </w:r>
    </w:p>
    <w:p w:rsidR="00295A56" w:rsidRPr="001B06F3" w:rsidRDefault="00295A56" w:rsidP="00295A56">
      <w:pPr>
        <w:pStyle w:val="ListParagraph"/>
        <w:ind w:left="360"/>
        <w:rPr>
          <w:rFonts w:ascii="Arial" w:hAnsi="Arial" w:cs="Arial"/>
          <w:i/>
          <w:sz w:val="20"/>
        </w:rPr>
      </w:pPr>
      <w:r w:rsidRPr="001B06F3">
        <w:rPr>
          <w:rFonts w:ascii="Arial" w:hAnsi="Arial" w:cs="Arial"/>
          <w:i/>
          <w:sz w:val="20"/>
        </w:rPr>
        <w:t>Motion to approve</w:t>
      </w:r>
      <w:r w:rsidR="0044720D">
        <w:rPr>
          <w:rFonts w:ascii="Arial" w:hAnsi="Arial" w:cs="Arial"/>
          <w:i/>
          <w:sz w:val="20"/>
        </w:rPr>
        <w:t xml:space="preserve"> (with changes)</w:t>
      </w:r>
      <w:r w:rsidRPr="001B06F3">
        <w:rPr>
          <w:rFonts w:ascii="Arial" w:hAnsi="Arial" w:cs="Arial"/>
          <w:i/>
          <w:sz w:val="20"/>
        </w:rPr>
        <w:t>, approved</w:t>
      </w:r>
    </w:p>
    <w:bookmarkEnd w:id="1"/>
    <w:p w:rsidR="00D82E21" w:rsidRPr="003671BC" w:rsidRDefault="00D82E21" w:rsidP="00D82E21">
      <w:pPr>
        <w:ind w:left="576"/>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D3371F" w:rsidRPr="00C60127" w:rsidRDefault="00C60127" w:rsidP="00D3371F">
      <w:pPr>
        <w:pStyle w:val="ListParagraph"/>
        <w:numPr>
          <w:ilvl w:val="1"/>
          <w:numId w:val="1"/>
        </w:numPr>
        <w:rPr>
          <w:rFonts w:ascii="Arial" w:hAnsi="Arial" w:cs="Arial"/>
          <w:sz w:val="20"/>
        </w:rPr>
      </w:pPr>
      <w:r w:rsidRPr="00C60127">
        <w:rPr>
          <w:rFonts w:ascii="Arial" w:hAnsi="Arial" w:cs="Arial"/>
          <w:sz w:val="20"/>
        </w:rPr>
        <w:lastRenderedPageBreak/>
        <w:t>Charter Feedback from College Council</w:t>
      </w:r>
    </w:p>
    <w:p w:rsidR="00C60127" w:rsidRDefault="00C60127" w:rsidP="00C60127">
      <w:pPr>
        <w:pStyle w:val="ListParagraph"/>
        <w:numPr>
          <w:ilvl w:val="2"/>
          <w:numId w:val="1"/>
        </w:numPr>
        <w:rPr>
          <w:rFonts w:ascii="Arial" w:hAnsi="Arial" w:cs="Arial"/>
          <w:sz w:val="20"/>
        </w:rPr>
      </w:pPr>
      <w:r w:rsidRPr="00C60127">
        <w:rPr>
          <w:rFonts w:ascii="Arial" w:hAnsi="Arial" w:cs="Arial"/>
          <w:sz w:val="20"/>
        </w:rPr>
        <w:t>Scot Pruyn presented</w:t>
      </w:r>
    </w:p>
    <w:p w:rsidR="002204C8" w:rsidRDefault="002204C8" w:rsidP="00C60127">
      <w:pPr>
        <w:pStyle w:val="ListParagraph"/>
        <w:numPr>
          <w:ilvl w:val="2"/>
          <w:numId w:val="1"/>
        </w:numPr>
        <w:rPr>
          <w:rFonts w:ascii="Arial" w:hAnsi="Arial" w:cs="Arial"/>
          <w:sz w:val="20"/>
        </w:rPr>
      </w:pPr>
      <w:r>
        <w:rPr>
          <w:rFonts w:ascii="Arial" w:hAnsi="Arial" w:cs="Arial"/>
          <w:sz w:val="20"/>
        </w:rPr>
        <w:t>Mission</w:t>
      </w:r>
    </w:p>
    <w:p w:rsidR="002204C8" w:rsidRDefault="002204C8" w:rsidP="002204C8">
      <w:pPr>
        <w:pStyle w:val="ListParagraph"/>
        <w:numPr>
          <w:ilvl w:val="3"/>
          <w:numId w:val="1"/>
        </w:numPr>
        <w:rPr>
          <w:rFonts w:ascii="Arial" w:hAnsi="Arial" w:cs="Arial"/>
          <w:sz w:val="20"/>
        </w:rPr>
      </w:pPr>
      <w:r>
        <w:rPr>
          <w:rFonts w:ascii="Arial" w:hAnsi="Arial" w:cs="Arial"/>
          <w:sz w:val="20"/>
        </w:rPr>
        <w:t xml:space="preserve">Question about use of the word “accessible” in the mission. </w:t>
      </w:r>
    </w:p>
    <w:p w:rsidR="00C60127" w:rsidRDefault="002204C8" w:rsidP="002204C8">
      <w:pPr>
        <w:pStyle w:val="ListParagraph"/>
        <w:numPr>
          <w:ilvl w:val="3"/>
          <w:numId w:val="1"/>
        </w:numPr>
        <w:rPr>
          <w:rFonts w:ascii="Arial" w:hAnsi="Arial" w:cs="Arial"/>
          <w:sz w:val="20"/>
        </w:rPr>
      </w:pPr>
      <w:r>
        <w:rPr>
          <w:rFonts w:ascii="Arial" w:hAnsi="Arial" w:cs="Arial"/>
          <w:sz w:val="20"/>
        </w:rPr>
        <w:t xml:space="preserve">An example was given of a welding class where a person with a vision impairment might not find that class accessible. </w:t>
      </w:r>
    </w:p>
    <w:p w:rsidR="002204C8" w:rsidRDefault="002204C8" w:rsidP="002204C8">
      <w:pPr>
        <w:pStyle w:val="ListParagraph"/>
        <w:numPr>
          <w:ilvl w:val="3"/>
          <w:numId w:val="1"/>
        </w:numPr>
        <w:rPr>
          <w:rFonts w:ascii="Arial" w:hAnsi="Arial" w:cs="Arial"/>
          <w:sz w:val="20"/>
        </w:rPr>
      </w:pPr>
      <w:r>
        <w:rPr>
          <w:rFonts w:ascii="Arial" w:hAnsi="Arial" w:cs="Arial"/>
          <w:sz w:val="20"/>
        </w:rPr>
        <w:t>It was suggested to use an existing definition of “accessible”. Perhaps use the new college mission once it is adopted.</w:t>
      </w:r>
    </w:p>
    <w:p w:rsidR="00334C55" w:rsidRDefault="00111949" w:rsidP="00334C55">
      <w:pPr>
        <w:pStyle w:val="ListParagraph"/>
        <w:numPr>
          <w:ilvl w:val="2"/>
          <w:numId w:val="1"/>
        </w:numPr>
        <w:rPr>
          <w:rFonts w:ascii="Arial" w:hAnsi="Arial" w:cs="Arial"/>
          <w:sz w:val="20"/>
        </w:rPr>
      </w:pPr>
      <w:r>
        <w:rPr>
          <w:rFonts w:ascii="Arial" w:hAnsi="Arial" w:cs="Arial"/>
          <w:sz w:val="20"/>
        </w:rPr>
        <w:t>Is a quorum of 1/3 voting members present too low?</w:t>
      </w:r>
    </w:p>
    <w:p w:rsidR="00B72F24" w:rsidRDefault="00B72F24" w:rsidP="00B72F24">
      <w:pPr>
        <w:pStyle w:val="ListParagraph"/>
        <w:numPr>
          <w:ilvl w:val="3"/>
          <w:numId w:val="1"/>
        </w:numPr>
        <w:rPr>
          <w:rFonts w:ascii="Arial" w:hAnsi="Arial" w:cs="Arial"/>
          <w:sz w:val="20"/>
        </w:rPr>
      </w:pPr>
      <w:r>
        <w:rPr>
          <w:rFonts w:ascii="Arial" w:hAnsi="Arial" w:cs="Arial"/>
          <w:sz w:val="20"/>
        </w:rPr>
        <w:t>It was suggested that non-present voting members could send in a proxy vote to meet the minimum.</w:t>
      </w:r>
    </w:p>
    <w:p w:rsidR="00C915F8" w:rsidRDefault="00DD7BD3" w:rsidP="00B72F24">
      <w:pPr>
        <w:pStyle w:val="ListParagraph"/>
        <w:numPr>
          <w:ilvl w:val="3"/>
          <w:numId w:val="1"/>
        </w:numPr>
        <w:rPr>
          <w:rFonts w:ascii="Arial" w:hAnsi="Arial" w:cs="Arial"/>
          <w:sz w:val="20"/>
        </w:rPr>
      </w:pPr>
      <w:r>
        <w:rPr>
          <w:rFonts w:ascii="Arial" w:hAnsi="Arial" w:cs="Arial"/>
          <w:sz w:val="20"/>
        </w:rPr>
        <w:t>It was suggested to look back over past meetings to see how often we would have run into a problem if this rule were applied.</w:t>
      </w:r>
    </w:p>
    <w:p w:rsidR="00E91856" w:rsidRDefault="00130FF7" w:rsidP="00130FF7">
      <w:pPr>
        <w:pStyle w:val="ListParagraph"/>
        <w:numPr>
          <w:ilvl w:val="2"/>
          <w:numId w:val="1"/>
        </w:numPr>
        <w:rPr>
          <w:rFonts w:ascii="Arial" w:hAnsi="Arial" w:cs="Arial"/>
          <w:sz w:val="20"/>
        </w:rPr>
      </w:pPr>
      <w:r>
        <w:rPr>
          <w:rFonts w:ascii="Arial" w:hAnsi="Arial" w:cs="Arial"/>
          <w:sz w:val="20"/>
        </w:rPr>
        <w:t>There was discussion about the 8am meeting time. Sometimes faculty have to leave at 9am to teach. Could the meeting be moved to 7:30am?</w:t>
      </w:r>
    </w:p>
    <w:p w:rsidR="00EC0D62" w:rsidRDefault="00EC0D62" w:rsidP="00130FF7">
      <w:pPr>
        <w:pStyle w:val="ListParagraph"/>
        <w:numPr>
          <w:ilvl w:val="2"/>
          <w:numId w:val="1"/>
        </w:numPr>
        <w:rPr>
          <w:rFonts w:ascii="Arial" w:hAnsi="Arial" w:cs="Arial"/>
          <w:sz w:val="20"/>
        </w:rPr>
      </w:pPr>
      <w:r>
        <w:rPr>
          <w:rFonts w:ascii="Arial" w:hAnsi="Arial" w:cs="Arial"/>
          <w:sz w:val="20"/>
        </w:rPr>
        <w:t>Can we nominate a chair for next year to vote for next time?</w:t>
      </w:r>
    </w:p>
    <w:p w:rsidR="00EC0D62" w:rsidRPr="009A39D8" w:rsidRDefault="00EC0D62" w:rsidP="009A39D8">
      <w:pPr>
        <w:pStyle w:val="ListParagraph"/>
        <w:numPr>
          <w:ilvl w:val="3"/>
          <w:numId w:val="1"/>
        </w:numPr>
        <w:rPr>
          <w:rFonts w:ascii="Arial" w:hAnsi="Arial" w:cs="Arial"/>
          <w:sz w:val="20"/>
        </w:rPr>
      </w:pPr>
      <w:r>
        <w:rPr>
          <w:rFonts w:ascii="Arial" w:hAnsi="Arial" w:cs="Arial"/>
          <w:sz w:val="20"/>
        </w:rPr>
        <w:t>Scot Pruyn was nominated and seconded. He accepted the nomination.</w:t>
      </w:r>
      <w:r w:rsidR="008E0AE1">
        <w:rPr>
          <w:rFonts w:ascii="Arial" w:hAnsi="Arial" w:cs="Arial"/>
          <w:sz w:val="20"/>
        </w:rPr>
        <w:t xml:space="preserve"> He will be on sabbatical during the 22-23 year. </w:t>
      </w:r>
    </w:p>
    <w:p w:rsidR="00D3371F" w:rsidRPr="00E7224C" w:rsidRDefault="00D3371F" w:rsidP="00D3371F">
      <w:pPr>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D3371F" w:rsidRPr="00C32433" w:rsidRDefault="00C32433" w:rsidP="00D3371F">
      <w:pPr>
        <w:pStyle w:val="ListParagraph"/>
        <w:numPr>
          <w:ilvl w:val="1"/>
          <w:numId w:val="1"/>
        </w:numPr>
        <w:rPr>
          <w:rFonts w:ascii="Arial" w:hAnsi="Arial" w:cs="Arial"/>
          <w:sz w:val="20"/>
        </w:rPr>
      </w:pPr>
      <w:r w:rsidRPr="00C32433">
        <w:rPr>
          <w:rFonts w:ascii="Arial" w:hAnsi="Arial" w:cs="Arial"/>
          <w:sz w:val="20"/>
        </w:rPr>
        <w:t>Online Catalog Demonstration</w:t>
      </w:r>
    </w:p>
    <w:p w:rsidR="00C32433" w:rsidRPr="00C32433" w:rsidRDefault="00C32433" w:rsidP="00C32433">
      <w:pPr>
        <w:pStyle w:val="ListParagraph"/>
        <w:numPr>
          <w:ilvl w:val="2"/>
          <w:numId w:val="1"/>
        </w:numPr>
        <w:rPr>
          <w:rFonts w:ascii="Arial" w:hAnsi="Arial" w:cs="Arial"/>
          <w:sz w:val="20"/>
        </w:rPr>
      </w:pPr>
      <w:r w:rsidRPr="00C32433">
        <w:rPr>
          <w:rFonts w:ascii="Arial" w:hAnsi="Arial" w:cs="Arial"/>
          <w:sz w:val="20"/>
        </w:rPr>
        <w:t>Dru Urbassik presented</w:t>
      </w:r>
    </w:p>
    <w:p w:rsidR="00C32433" w:rsidRDefault="009A39D8" w:rsidP="00C32433">
      <w:pPr>
        <w:pStyle w:val="ListParagraph"/>
        <w:numPr>
          <w:ilvl w:val="2"/>
          <w:numId w:val="1"/>
        </w:numPr>
        <w:rPr>
          <w:rFonts w:ascii="Arial" w:hAnsi="Arial" w:cs="Arial"/>
          <w:sz w:val="20"/>
        </w:rPr>
      </w:pPr>
      <w:r w:rsidRPr="009A39D8">
        <w:rPr>
          <w:rFonts w:ascii="Arial" w:hAnsi="Arial" w:cs="Arial"/>
          <w:sz w:val="20"/>
        </w:rPr>
        <w:t>Online catalog launches Monday, May 10</w:t>
      </w:r>
      <w:r w:rsidRPr="009A39D8">
        <w:rPr>
          <w:rFonts w:ascii="Arial" w:hAnsi="Arial" w:cs="Arial"/>
          <w:sz w:val="20"/>
          <w:vertAlign w:val="superscript"/>
        </w:rPr>
        <w:t>th</w:t>
      </w:r>
      <w:r w:rsidRPr="009A39D8">
        <w:rPr>
          <w:rFonts w:ascii="Arial" w:hAnsi="Arial" w:cs="Arial"/>
          <w:sz w:val="20"/>
        </w:rPr>
        <w:t>.</w:t>
      </w:r>
    </w:p>
    <w:p w:rsidR="00BB13BB" w:rsidRPr="0002066D" w:rsidRDefault="00BB13BB" w:rsidP="0002066D">
      <w:pPr>
        <w:pStyle w:val="ListParagraph"/>
        <w:numPr>
          <w:ilvl w:val="2"/>
          <w:numId w:val="1"/>
        </w:numPr>
        <w:rPr>
          <w:rFonts w:ascii="Arial" w:hAnsi="Arial" w:cs="Arial"/>
          <w:sz w:val="20"/>
        </w:rPr>
      </w:pPr>
      <w:r>
        <w:rPr>
          <w:rFonts w:ascii="Arial" w:hAnsi="Arial" w:cs="Arial"/>
          <w:sz w:val="20"/>
        </w:rPr>
        <w:t>Formatted similar to existing print catalog, but will be changing and making improvements over the next few years</w:t>
      </w:r>
    </w:p>
    <w:p w:rsidR="00D3371F" w:rsidRPr="00E7224C" w:rsidRDefault="00D3371F" w:rsidP="00D3371F">
      <w:pPr>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D3371F" w:rsidRDefault="00D82E21" w:rsidP="00D3371F">
      <w:pPr>
        <w:pStyle w:val="ListParagraph"/>
        <w:numPr>
          <w:ilvl w:val="1"/>
          <w:numId w:val="1"/>
        </w:numPr>
        <w:rPr>
          <w:rFonts w:ascii="Arial" w:hAnsi="Arial" w:cs="Arial"/>
          <w:b/>
          <w:sz w:val="20"/>
        </w:rPr>
      </w:pPr>
    </w:p>
    <w:p w:rsidR="00D82E21" w:rsidRPr="00167036" w:rsidRDefault="00D82E21" w:rsidP="00D82E21">
      <w:pPr>
        <w:pStyle w:val="ListParagraph"/>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May 21, 2021</w:t>
            </w:r>
            <w:r>
              <w:rPr>
                <w:rFonts w:ascii="Arial" w:hAnsi="Arial" w:cs="Arial"/>
                <w:b/>
              </w:rPr>
              <w:fldChar w:fldCharType="end"/>
            </w:r>
            <w:r>
              <w:rPr>
                <w:rFonts w:ascii="Arial" w:hAnsi="Arial" w:cs="Arial"/>
                <w:b/>
              </w:rPr>
              <w:t xml:space="preserve"> (8-9:30am)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C1504"/>
    <w:rsid w:val="00111949"/>
    <w:rsid w:val="00130FF7"/>
    <w:rsid w:val="001430BF"/>
    <w:rsid w:val="001D7331"/>
    <w:rsid w:val="002204C8"/>
    <w:rsid w:val="00241A94"/>
    <w:rsid w:val="00295A56"/>
    <w:rsid w:val="00332E11"/>
    <w:rsid w:val="00334C55"/>
    <w:rsid w:val="00344EE8"/>
    <w:rsid w:val="003B77B5"/>
    <w:rsid w:val="003B78B8"/>
    <w:rsid w:val="0044720D"/>
    <w:rsid w:val="004D7D2F"/>
    <w:rsid w:val="004E3B8F"/>
    <w:rsid w:val="00523787"/>
    <w:rsid w:val="006C749E"/>
    <w:rsid w:val="006F0E69"/>
    <w:rsid w:val="007372CF"/>
    <w:rsid w:val="007A310B"/>
    <w:rsid w:val="0080784C"/>
    <w:rsid w:val="00883070"/>
    <w:rsid w:val="0089191D"/>
    <w:rsid w:val="008A68A8"/>
    <w:rsid w:val="008E0AE1"/>
    <w:rsid w:val="009A39D8"/>
    <w:rsid w:val="009E0C7D"/>
    <w:rsid w:val="00B10771"/>
    <w:rsid w:val="00B15799"/>
    <w:rsid w:val="00B429AD"/>
    <w:rsid w:val="00B5503D"/>
    <w:rsid w:val="00B72F24"/>
    <w:rsid w:val="00BB13BB"/>
    <w:rsid w:val="00BE3A60"/>
    <w:rsid w:val="00C006BA"/>
    <w:rsid w:val="00C32433"/>
    <w:rsid w:val="00C454F0"/>
    <w:rsid w:val="00C60127"/>
    <w:rsid w:val="00C765DC"/>
    <w:rsid w:val="00C915F8"/>
    <w:rsid w:val="00CA03E4"/>
    <w:rsid w:val="00CE24BC"/>
    <w:rsid w:val="00CF7012"/>
    <w:rsid w:val="00D3371F"/>
    <w:rsid w:val="00D82E21"/>
    <w:rsid w:val="00D854BD"/>
    <w:rsid w:val="00DD7BD3"/>
    <w:rsid w:val="00DF1030"/>
    <w:rsid w:val="00E43D2F"/>
    <w:rsid w:val="00E7022F"/>
    <w:rsid w:val="00E76B72"/>
    <w:rsid w:val="00E91856"/>
    <w:rsid w:val="00E9736C"/>
    <w:rsid w:val="00EC0D62"/>
    <w:rsid w:val="00F04CD7"/>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369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34</cp:revision>
  <dcterms:created xsi:type="dcterms:W3CDTF">2020-06-04T15:36:00Z</dcterms:created>
  <dcterms:modified xsi:type="dcterms:W3CDTF">2021-05-13T14:34:00Z</dcterms:modified>
</cp:coreProperties>
</file>